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DC07B" w14:textId="0DE6C74E" w:rsidR="005C4543" w:rsidRDefault="008C7538" w:rsidP="008C7538">
      <w:pPr>
        <w:jc w:val="center"/>
        <w:rPr>
          <w:b/>
          <w:bCs/>
        </w:rPr>
      </w:pPr>
      <w:r w:rsidRPr="008C7538">
        <w:rPr>
          <w:b/>
          <w:bCs/>
        </w:rPr>
        <w:t>NOTICE OF PUBLIC HEARING</w:t>
      </w:r>
    </w:p>
    <w:p w14:paraId="6978BA46" w14:textId="578F0DD0" w:rsidR="008C7538" w:rsidRDefault="008C7538" w:rsidP="00D6087D">
      <w:pPr>
        <w:rPr>
          <w:b/>
          <w:bCs/>
        </w:rPr>
      </w:pPr>
    </w:p>
    <w:p w14:paraId="2D20FBF5" w14:textId="7EB42B80" w:rsidR="00CA7A79" w:rsidRDefault="002940DF" w:rsidP="00804DA5">
      <w:pPr>
        <w:spacing w:after="80" w:line="264" w:lineRule="auto"/>
        <w:jc w:val="both"/>
      </w:pPr>
      <w:r w:rsidRPr="002940DF">
        <w:t>In accordance with W</w:t>
      </w:r>
      <w:r w:rsidR="009F6F80">
        <w:t xml:space="preserve">est Virginia </w:t>
      </w:r>
      <w:r w:rsidRPr="002940DF">
        <w:t xml:space="preserve">Code </w:t>
      </w:r>
      <w:r w:rsidR="009F6F80">
        <w:t>§</w:t>
      </w:r>
      <w:r w:rsidRPr="002940DF">
        <w:t xml:space="preserve">8-31-1, </w:t>
      </w:r>
      <w:r>
        <w:t>n</w:t>
      </w:r>
      <w:r w:rsidR="001732E1" w:rsidRPr="001732E1">
        <w:t xml:space="preserve">otice is hereby given that the County of Ohio will conduct a public hearing to </w:t>
      </w:r>
      <w:r w:rsidR="00804DA5">
        <w:t>receive public comment on</w:t>
      </w:r>
      <w:r>
        <w:t xml:space="preserve"> an </w:t>
      </w:r>
      <w:r w:rsidR="00804DA5">
        <w:t>A</w:t>
      </w:r>
      <w:r w:rsidR="001732E1" w:rsidRPr="001732E1">
        <w:t>pplication for Cable TV Franchise</w:t>
      </w:r>
      <w:r w:rsidR="00804DA5">
        <w:t xml:space="preserve"> submitted by</w:t>
      </w:r>
      <w:r>
        <w:t xml:space="preserve">  </w:t>
      </w:r>
      <w:r w:rsidR="001732E1" w:rsidRPr="001732E1">
        <w:t>Massillon Cable TV, Inc.</w:t>
      </w:r>
      <w:r w:rsidRPr="002940DF">
        <w:t xml:space="preserve"> </w:t>
      </w:r>
      <w:r w:rsidR="00CA7A79">
        <w:t xml:space="preserve">The </w:t>
      </w:r>
      <w:r w:rsidR="00804DA5">
        <w:t xml:space="preserve">Public </w:t>
      </w:r>
      <w:r w:rsidR="00CA7A79">
        <w:t xml:space="preserve">Hearing will take place in Room 215 of the City-County Building, 1500 Chapline St, Wheeling WV 26003 at 6:00 pm on Tuesday, </w:t>
      </w:r>
      <w:r w:rsidR="009F6F80">
        <w:t>August 3,</w:t>
      </w:r>
      <w:r w:rsidR="00CA7A79">
        <w:t xml:space="preserve"> 2021 prior to the Ohio County Commission meeting.</w:t>
      </w:r>
    </w:p>
    <w:p w14:paraId="2611D6AE" w14:textId="6CAAF148" w:rsidR="008C7538" w:rsidRDefault="00CA7A79" w:rsidP="00804DA5">
      <w:pPr>
        <w:spacing w:line="264" w:lineRule="auto"/>
        <w:jc w:val="both"/>
      </w:pPr>
      <w:r>
        <w:t xml:space="preserve">Any persons </w:t>
      </w:r>
      <w:r w:rsidR="00D6087D">
        <w:t xml:space="preserve">interested in commenting </w:t>
      </w:r>
      <w:r>
        <w:t xml:space="preserve">may submit </w:t>
      </w:r>
      <w:r w:rsidR="002940DF" w:rsidRPr="002940DF">
        <w:t>written comments</w:t>
      </w:r>
      <w:r w:rsidR="001732E1" w:rsidRPr="001732E1">
        <w:t xml:space="preserve"> </w:t>
      </w:r>
      <w:r w:rsidR="00D6087D">
        <w:t xml:space="preserve">to the above address prior to the hearing or may attend the hearing and verbally express their comments.  Both oral and written comments that are received </w:t>
      </w:r>
      <w:r w:rsidR="009F6F80">
        <w:t xml:space="preserve">prior to the hearing </w:t>
      </w:r>
      <w:r w:rsidR="00D6087D">
        <w:t xml:space="preserve">shall be </w:t>
      </w:r>
      <w:r>
        <w:t>put on record</w:t>
      </w:r>
      <w:r w:rsidR="00D6087D">
        <w:t>.  Any c</w:t>
      </w:r>
      <w:r w:rsidR="00A26FA7">
        <w:t>omments received after the conclusion of the public hearing will not be accepted.</w:t>
      </w:r>
    </w:p>
    <w:p w14:paraId="514E0C6F" w14:textId="3A3FD9F6" w:rsidR="00A26FA7" w:rsidRDefault="00A26FA7" w:rsidP="008C7538">
      <w:pPr>
        <w:jc w:val="both"/>
      </w:pPr>
    </w:p>
    <w:p w14:paraId="3E9991D4" w14:textId="45287BE3" w:rsidR="00A26FA7" w:rsidRDefault="00A26FA7" w:rsidP="008C7538">
      <w:pPr>
        <w:jc w:val="both"/>
      </w:pPr>
      <w:r>
        <w:t>Randel A. Russell</w:t>
      </w:r>
    </w:p>
    <w:p w14:paraId="084BEA7F" w14:textId="0E551CEA" w:rsidR="00A26FA7" w:rsidRPr="008C7538" w:rsidRDefault="00A26FA7" w:rsidP="008C7538">
      <w:pPr>
        <w:jc w:val="both"/>
      </w:pPr>
      <w:r>
        <w:t>Administrator</w:t>
      </w:r>
    </w:p>
    <w:sectPr w:rsidR="00A26FA7" w:rsidRPr="008C7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38"/>
    <w:rsid w:val="001732E1"/>
    <w:rsid w:val="002940DF"/>
    <w:rsid w:val="003C5EFD"/>
    <w:rsid w:val="005C4543"/>
    <w:rsid w:val="00804DA5"/>
    <w:rsid w:val="008C7538"/>
    <w:rsid w:val="009F6F80"/>
    <w:rsid w:val="00A26FA7"/>
    <w:rsid w:val="00CA7A79"/>
    <w:rsid w:val="00D6087D"/>
    <w:rsid w:val="00E3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8BEE3"/>
  <w15:chartTrackingRefBased/>
  <w15:docId w15:val="{67EFF8E0-FCB1-4E31-818F-BF98183C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Russell</dc:creator>
  <cp:keywords/>
  <dc:description/>
  <cp:lastModifiedBy>Randy Russell</cp:lastModifiedBy>
  <cp:revision>3</cp:revision>
  <dcterms:created xsi:type="dcterms:W3CDTF">2021-07-06T20:04:00Z</dcterms:created>
  <dcterms:modified xsi:type="dcterms:W3CDTF">2021-07-06T20:06:00Z</dcterms:modified>
</cp:coreProperties>
</file>